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9ECA" w14:textId="77777777" w:rsidR="00F73ECF" w:rsidRPr="00584041" w:rsidRDefault="00F73ECF" w:rsidP="00621ED3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584041">
        <w:rPr>
          <w:rStyle w:val="a7"/>
          <w:sz w:val="26"/>
          <w:szCs w:val="26"/>
        </w:rPr>
        <w:t>ИНФОРМАЦИЯ</w:t>
      </w:r>
    </w:p>
    <w:p w14:paraId="6F9A00CA" w14:textId="77777777" w:rsidR="00EA421F" w:rsidRDefault="00F73ECF" w:rsidP="00621ED3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84041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</w:t>
      </w:r>
      <w:r w:rsidR="003A44B2" w:rsidRPr="00584041">
        <w:rPr>
          <w:rStyle w:val="a7"/>
          <w:rFonts w:ascii="Times New Roman" w:hAnsi="Times New Roman" w:cs="Times New Roman"/>
          <w:sz w:val="26"/>
          <w:szCs w:val="26"/>
        </w:rPr>
        <w:t xml:space="preserve">плановой выездной </w:t>
      </w:r>
      <w:r w:rsidRPr="00584041">
        <w:rPr>
          <w:rStyle w:val="a7"/>
          <w:rFonts w:ascii="Times New Roman" w:hAnsi="Times New Roman" w:cs="Times New Roman"/>
          <w:sz w:val="26"/>
          <w:szCs w:val="26"/>
        </w:rPr>
        <w:t>п</w:t>
      </w:r>
      <w:r w:rsidRPr="00584041">
        <w:rPr>
          <w:rFonts w:ascii="Times New Roman" w:hAnsi="Times New Roman" w:cs="Times New Roman"/>
          <w:b/>
          <w:bCs/>
          <w:sz w:val="26"/>
          <w:szCs w:val="26"/>
        </w:rPr>
        <w:t>роверк</w:t>
      </w:r>
      <w:r w:rsidR="00573E21" w:rsidRPr="00584041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5840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21ED3" w:rsidRPr="00584041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774853" w:rsidRPr="0077485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администрации </w:t>
      </w:r>
    </w:p>
    <w:p w14:paraId="6BE07ABD" w14:textId="066519C3" w:rsidR="00544B7F" w:rsidRPr="00584041" w:rsidRDefault="00EA421F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Октябрьского</w:t>
      </w:r>
      <w:r w:rsidR="00774853" w:rsidRPr="0077485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сельского поселения Крыловского района</w:t>
      </w:r>
    </w:p>
    <w:p w14:paraId="3866F265" w14:textId="77777777" w:rsidR="002351EB" w:rsidRPr="00584041" w:rsidRDefault="002351EB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D38A52" w14:textId="77777777" w:rsidR="00D268B6" w:rsidRPr="00D268B6" w:rsidRDefault="00D268B6" w:rsidP="00D26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8B6">
        <w:rPr>
          <w:rFonts w:ascii="Times New Roman" w:eastAsia="Times New Roman" w:hAnsi="Times New Roman" w:cs="Times New Roman"/>
          <w:sz w:val="26"/>
          <w:szCs w:val="26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муниципальный район Краснодарского края от 10.11.2025 № 41 «О назначении плановой выездной проверки в администрации Октябрьского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9 плана контрольных мероприятий органа внутреннего муниципального финансового контроля в сфере бюджетных правоотношений на 2025 год.</w:t>
      </w:r>
    </w:p>
    <w:p w14:paraId="516E5EA7" w14:textId="77777777" w:rsidR="00D268B6" w:rsidRPr="00D268B6" w:rsidRDefault="00D268B6" w:rsidP="00D268B6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8B6">
        <w:rPr>
          <w:rFonts w:ascii="Times New Roman" w:eastAsia="Times New Roman" w:hAnsi="Times New Roman" w:cs="Times New Roman"/>
          <w:sz w:val="26"/>
          <w:szCs w:val="26"/>
        </w:rPr>
        <w:t>Тема контрольного мероприятия: «</w:t>
      </w:r>
      <w:r w:rsidRPr="00D268B6">
        <w:rPr>
          <w:rFonts w:ascii="Times New Roman" w:eastAsia="Calibri" w:hAnsi="Times New Roman" w:cs="Times New Roman"/>
          <w:sz w:val="26"/>
          <w:szCs w:val="26"/>
          <w:lang w:eastAsia="en-US"/>
        </w:rPr>
        <w:t>Проверка осуществления расходов бюджета Октябрьского</w:t>
      </w:r>
      <w:r w:rsidRPr="00D268B6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Крыловского района</w:t>
      </w:r>
      <w:r w:rsidRPr="00D268B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реализацию мероприятий муниципальной программы по </w:t>
      </w:r>
      <w:r w:rsidRPr="00D268B6">
        <w:rPr>
          <w:rFonts w:ascii="Times New Roman" w:eastAsia="Times New Roman" w:hAnsi="Times New Roman" w:cs="Times New Roman"/>
          <w:sz w:val="26"/>
          <w:szCs w:val="26"/>
        </w:rPr>
        <w:t>подготовке и проведению в Октябрьском сельском поселении Крыловского района праздничных дней и памятных дат, знаменательных событий в 2024 году</w:t>
      </w:r>
      <w:r w:rsidRPr="00D268B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» (далее – муниципальная программа) по следующим </w:t>
      </w:r>
      <w:r w:rsidRPr="00D268B6">
        <w:rPr>
          <w:rFonts w:ascii="Times New Roman" w:eastAsia="Times New Roman" w:hAnsi="Times New Roman" w:cs="Times New Roman"/>
          <w:sz w:val="26"/>
          <w:szCs w:val="26"/>
        </w:rPr>
        <w:t>основным вопросам, подлежащим изучению в ходе проведения контрольного мероприятия:</w:t>
      </w:r>
    </w:p>
    <w:p w14:paraId="123217F8" w14:textId="77777777" w:rsidR="00D268B6" w:rsidRPr="00D268B6" w:rsidRDefault="00D268B6" w:rsidP="00D26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8B6">
        <w:rPr>
          <w:rFonts w:ascii="Times New Roman" w:eastAsia="Times New Roman" w:hAnsi="Times New Roman" w:cs="Times New Roman"/>
          <w:sz w:val="26"/>
          <w:szCs w:val="26"/>
        </w:rPr>
        <w:t>1</w:t>
      </w:r>
      <w:bookmarkStart w:id="0" w:name="_Hlk213415233"/>
      <w:r w:rsidRPr="00D268B6">
        <w:rPr>
          <w:rFonts w:ascii="Times New Roman" w:eastAsia="Times New Roman" w:hAnsi="Times New Roman" w:cs="Times New Roman"/>
          <w:sz w:val="26"/>
          <w:szCs w:val="26"/>
        </w:rPr>
        <w:t>) общие сведения об объекте контроля;</w:t>
      </w:r>
    </w:p>
    <w:p w14:paraId="26CE3CC4" w14:textId="77777777" w:rsidR="00D268B6" w:rsidRPr="00D268B6" w:rsidRDefault="00D268B6" w:rsidP="00D268B6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8B6">
        <w:rPr>
          <w:rFonts w:ascii="Times New Roman" w:eastAsia="Times New Roman" w:hAnsi="Times New Roman" w:cs="Times New Roman"/>
          <w:sz w:val="26"/>
          <w:szCs w:val="26"/>
        </w:rPr>
        <w:t xml:space="preserve">2) проверка соблюдения порядка о разработке, формировании и утверждении муниципальной программы; </w:t>
      </w:r>
    </w:p>
    <w:p w14:paraId="50FE0378" w14:textId="77777777" w:rsidR="00D268B6" w:rsidRPr="00D268B6" w:rsidRDefault="00D268B6" w:rsidP="00D268B6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D268B6">
        <w:rPr>
          <w:rFonts w:ascii="Times New Roman" w:eastAsia="Times New Roman" w:hAnsi="Times New Roman" w:cs="Times New Roman"/>
          <w:sz w:val="26"/>
          <w:szCs w:val="26"/>
        </w:rPr>
        <w:t>3) проверка соблюдения целей, задач, целевых показателей, сроков реализации муниципальной программы</w:t>
      </w:r>
      <w:r w:rsidRPr="00D268B6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3BD7EB62" w14:textId="77777777" w:rsidR="00D268B6" w:rsidRPr="00D268B6" w:rsidRDefault="00D268B6" w:rsidP="00D268B6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D268B6">
        <w:rPr>
          <w:rFonts w:ascii="Times New Roman" w:eastAsia="Times New Roman" w:hAnsi="Times New Roman" w:cs="Times New Roman"/>
          <w:sz w:val="26"/>
          <w:szCs w:val="26"/>
        </w:rPr>
        <w:t xml:space="preserve">4) проверка законности, эффективности </w:t>
      </w:r>
      <w:r w:rsidRPr="00D268B6">
        <w:rPr>
          <w:rFonts w:ascii="Times New Roman" w:eastAsia="Calibri" w:hAnsi="Times New Roman" w:cs="Times New Roman"/>
          <w:sz w:val="26"/>
          <w:szCs w:val="26"/>
          <w:lang w:eastAsia="en-US"/>
        </w:rPr>
        <w:t>расходования бюджета Октябрьского</w:t>
      </w:r>
      <w:r w:rsidRPr="00D268B6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Крыловского района</w:t>
      </w:r>
      <w:r w:rsidRPr="00D268B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реализацию мероприятий муниципальной программы.</w:t>
      </w:r>
    </w:p>
    <w:bookmarkEnd w:id="0"/>
    <w:p w14:paraId="656DF1CE" w14:textId="77777777" w:rsidR="00D268B6" w:rsidRPr="00D268B6" w:rsidRDefault="00D268B6" w:rsidP="00D26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8B6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D268B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8B6">
        <w:rPr>
          <w:rFonts w:ascii="Times New Roman" w:eastAsia="Times New Roman" w:hAnsi="Times New Roman" w:cs="Times New Roman"/>
          <w:sz w:val="26"/>
          <w:szCs w:val="26"/>
        </w:rPr>
        <w:t>01.01.2024 по 31.12.2024.</w:t>
      </w:r>
    </w:p>
    <w:p w14:paraId="45E2588F" w14:textId="77777777" w:rsidR="00D268B6" w:rsidRPr="00D268B6" w:rsidRDefault="00D268B6" w:rsidP="00D26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8B6">
        <w:rPr>
          <w:rFonts w:ascii="Times New Roman" w:eastAsia="Times New Roman" w:hAnsi="Times New Roman" w:cs="Times New Roman"/>
          <w:sz w:val="26"/>
          <w:szCs w:val="26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муниципальный район Краснодарского края Ю.Н. Радько.</w:t>
      </w:r>
    </w:p>
    <w:p w14:paraId="176C2EEF" w14:textId="77777777" w:rsidR="00D268B6" w:rsidRPr="00D268B6" w:rsidRDefault="00D268B6" w:rsidP="00D268B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8B6">
        <w:rPr>
          <w:rFonts w:ascii="Times New Roman" w:eastAsia="Times New Roman" w:hAnsi="Times New Roman" w:cs="Times New Roman"/>
          <w:sz w:val="26"/>
          <w:szCs w:val="26"/>
        </w:rPr>
        <w:t>Срок проведения контрольного мероприятия составил 10 рабочих дней с 13.11.2025</w:t>
      </w:r>
      <w:r w:rsidRPr="00D268B6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D268B6">
        <w:rPr>
          <w:rFonts w:ascii="Times New Roman" w:eastAsia="Times New Roman" w:hAnsi="Times New Roman" w:cs="Times New Roman"/>
          <w:sz w:val="26"/>
          <w:szCs w:val="26"/>
        </w:rPr>
        <w:t>по 26.11.2025.</w:t>
      </w:r>
    </w:p>
    <w:p w14:paraId="61E852CC" w14:textId="2597BB68" w:rsidR="00D408B2" w:rsidRPr="00584041" w:rsidRDefault="00FD705F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В ходе проверки </w:t>
      </w:r>
      <w:r w:rsidR="00621ED3" w:rsidRPr="00584041">
        <w:rPr>
          <w:rFonts w:ascii="Times New Roman" w:hAnsi="Times New Roman" w:cs="Times New Roman"/>
          <w:sz w:val="26"/>
          <w:szCs w:val="26"/>
        </w:rPr>
        <w:t xml:space="preserve">выявлены </w:t>
      </w:r>
      <w:r w:rsidR="002C4E27" w:rsidRPr="00584041">
        <w:rPr>
          <w:rFonts w:ascii="Times New Roman" w:hAnsi="Times New Roman" w:cs="Times New Roman"/>
          <w:sz w:val="26"/>
          <w:szCs w:val="26"/>
        </w:rPr>
        <w:t>нарушения</w:t>
      </w:r>
      <w:r w:rsidR="00D408B2" w:rsidRPr="00584041">
        <w:rPr>
          <w:rFonts w:ascii="Times New Roman" w:hAnsi="Times New Roman" w:cs="Times New Roman"/>
          <w:sz w:val="26"/>
          <w:szCs w:val="26"/>
        </w:rPr>
        <w:t xml:space="preserve"> </w:t>
      </w:r>
      <w:r w:rsidR="00D408B2" w:rsidRPr="00584041">
        <w:rPr>
          <w:rFonts w:ascii="Times New Roman" w:hAnsi="Times New Roman"/>
          <w:sz w:val="26"/>
          <w:szCs w:val="26"/>
        </w:rPr>
        <w:t xml:space="preserve">статьи 179 Бюджетного кодекса Российской Федерации, </w:t>
      </w:r>
      <w:r w:rsidR="00D268B6" w:rsidRPr="00E43861">
        <w:rPr>
          <w:rFonts w:ascii="Times New Roman" w:hAnsi="Times New Roman"/>
          <w:sz w:val="26"/>
          <w:highlight w:val="white"/>
        </w:rPr>
        <w:t>п</w:t>
      </w:r>
      <w:r w:rsidR="00D268B6">
        <w:rPr>
          <w:rFonts w:ascii="Times New Roman" w:hAnsi="Times New Roman"/>
          <w:sz w:val="26"/>
          <w:highlight w:val="white"/>
        </w:rPr>
        <w:t>ункта</w:t>
      </w:r>
      <w:r w:rsidR="00D268B6" w:rsidRPr="00E43861">
        <w:rPr>
          <w:rFonts w:ascii="Times New Roman" w:hAnsi="Times New Roman"/>
          <w:sz w:val="26"/>
          <w:highlight w:val="white"/>
        </w:rPr>
        <w:t xml:space="preserve"> 1 ч</w:t>
      </w:r>
      <w:r w:rsidR="00D268B6">
        <w:rPr>
          <w:rFonts w:ascii="Times New Roman" w:hAnsi="Times New Roman"/>
          <w:sz w:val="26"/>
          <w:highlight w:val="white"/>
        </w:rPr>
        <w:t>асти</w:t>
      </w:r>
      <w:r w:rsidR="00D268B6" w:rsidRPr="00E43861">
        <w:rPr>
          <w:rFonts w:ascii="Times New Roman" w:hAnsi="Times New Roman"/>
          <w:sz w:val="26"/>
          <w:highlight w:val="white"/>
        </w:rPr>
        <w:t xml:space="preserve"> 1, 3 ст</w:t>
      </w:r>
      <w:r w:rsidR="00D268B6">
        <w:rPr>
          <w:rFonts w:ascii="Times New Roman" w:hAnsi="Times New Roman"/>
          <w:sz w:val="26"/>
          <w:highlight w:val="white"/>
        </w:rPr>
        <w:t>атьи</w:t>
      </w:r>
      <w:r w:rsidR="00D268B6" w:rsidRPr="00E43861">
        <w:rPr>
          <w:rFonts w:ascii="Times New Roman" w:hAnsi="Times New Roman"/>
          <w:sz w:val="26"/>
          <w:highlight w:val="white"/>
        </w:rPr>
        <w:t xml:space="preserve"> 94 </w:t>
      </w:r>
      <w:r w:rsidR="00D268B6" w:rsidRPr="00B134A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Федеральн</w:t>
      </w:r>
      <w:r w:rsidR="00D268B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ого</w:t>
      </w:r>
      <w:r w:rsidR="00D268B6" w:rsidRPr="00B134A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закон</w:t>
      </w:r>
      <w:r w:rsidR="00D268B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а</w:t>
      </w:r>
      <w:r w:rsidR="00D268B6" w:rsidRPr="00B134A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от 05.04.2013 № 44-ФЗ</w:t>
      </w:r>
      <w:r w:rsidR="00D268B6" w:rsidRPr="00B134AC">
        <w:rPr>
          <w:rFonts w:ascii="Times New Roman" w:hAnsi="Times New Roman"/>
          <w:color w:val="22272F"/>
          <w:sz w:val="26"/>
          <w:szCs w:val="26"/>
        </w:rPr>
        <w:t xml:space="preserve"> </w:t>
      </w:r>
      <w:r w:rsidR="00D268B6" w:rsidRPr="00B134A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D408B2" w:rsidRPr="00584041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14:paraId="3E62F705" w14:textId="42993BB8" w:rsidR="00796BC8" w:rsidRPr="00584041" w:rsidRDefault="00796BC8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="00CE32FD" w:rsidRPr="00584041">
        <w:rPr>
          <w:rFonts w:ascii="Times New Roman" w:eastAsia="Times New Roman" w:hAnsi="Times New Roman" w:cs="Times New Roman"/>
          <w:sz w:val="26"/>
          <w:szCs w:val="26"/>
        </w:rPr>
        <w:t xml:space="preserve">контрольного мероприятия </w:t>
      </w:r>
      <w:r w:rsidRPr="00584041">
        <w:rPr>
          <w:rFonts w:ascii="Times New Roman" w:hAnsi="Times New Roman" w:cs="Times New Roman"/>
          <w:sz w:val="26"/>
          <w:szCs w:val="26"/>
        </w:rPr>
        <w:t xml:space="preserve">от </w:t>
      </w:r>
      <w:r w:rsidR="00D268B6">
        <w:rPr>
          <w:rFonts w:ascii="Times New Roman" w:hAnsi="Times New Roman" w:cs="Times New Roman"/>
          <w:sz w:val="26"/>
          <w:szCs w:val="26"/>
        </w:rPr>
        <w:t>17.12</w:t>
      </w:r>
      <w:r w:rsidR="002C4E27" w:rsidRPr="00584041">
        <w:rPr>
          <w:rFonts w:ascii="Times New Roman" w:hAnsi="Times New Roman" w:cs="Times New Roman"/>
          <w:sz w:val="26"/>
          <w:szCs w:val="26"/>
        </w:rPr>
        <w:t xml:space="preserve">.2025 </w:t>
      </w:r>
      <w:r w:rsidRPr="00584041">
        <w:rPr>
          <w:rFonts w:ascii="Times New Roman" w:hAnsi="Times New Roman" w:cs="Times New Roman"/>
          <w:sz w:val="26"/>
          <w:szCs w:val="26"/>
        </w:rPr>
        <w:t>№ 01-</w:t>
      </w:r>
      <w:r w:rsidR="00D268B6">
        <w:rPr>
          <w:rFonts w:ascii="Times New Roman" w:hAnsi="Times New Roman" w:cs="Times New Roman"/>
          <w:sz w:val="26"/>
          <w:szCs w:val="26"/>
        </w:rPr>
        <w:t>11</w:t>
      </w:r>
      <w:r w:rsidRPr="00584041">
        <w:rPr>
          <w:rFonts w:ascii="Times New Roman" w:hAnsi="Times New Roman" w:cs="Times New Roman"/>
          <w:sz w:val="26"/>
          <w:szCs w:val="26"/>
        </w:rPr>
        <w:t>/2</w:t>
      </w:r>
      <w:r w:rsidR="002C4E27" w:rsidRPr="00584041">
        <w:rPr>
          <w:rFonts w:ascii="Times New Roman" w:hAnsi="Times New Roman" w:cs="Times New Roman"/>
          <w:sz w:val="26"/>
          <w:szCs w:val="26"/>
        </w:rPr>
        <w:t>5</w:t>
      </w:r>
      <w:r w:rsidRPr="00584041">
        <w:rPr>
          <w:rFonts w:ascii="Times New Roman" w:hAnsi="Times New Roman" w:cs="Times New Roman"/>
          <w:sz w:val="26"/>
          <w:szCs w:val="26"/>
        </w:rPr>
        <w:t>-0</w:t>
      </w:r>
      <w:r w:rsidR="002C4E27" w:rsidRPr="00584041">
        <w:rPr>
          <w:rFonts w:ascii="Times New Roman" w:hAnsi="Times New Roman" w:cs="Times New Roman"/>
          <w:sz w:val="26"/>
          <w:szCs w:val="26"/>
        </w:rPr>
        <w:t>6</w:t>
      </w:r>
      <w:r w:rsidRPr="00584041">
        <w:rPr>
          <w:rFonts w:ascii="Times New Roman" w:hAnsi="Times New Roman" w:cs="Times New Roman"/>
          <w:sz w:val="26"/>
          <w:szCs w:val="26"/>
        </w:rPr>
        <w:t>-0</w:t>
      </w:r>
      <w:r w:rsidR="002C4E27" w:rsidRPr="00584041">
        <w:rPr>
          <w:rFonts w:ascii="Times New Roman" w:hAnsi="Times New Roman" w:cs="Times New Roman"/>
          <w:sz w:val="26"/>
          <w:szCs w:val="26"/>
        </w:rPr>
        <w:t>4</w:t>
      </w:r>
      <w:r w:rsidRPr="00584041">
        <w:rPr>
          <w:rFonts w:ascii="Times New Roman" w:hAnsi="Times New Roman" w:cs="Times New Roman"/>
          <w:sz w:val="26"/>
          <w:szCs w:val="26"/>
        </w:rPr>
        <w:t>.</w:t>
      </w:r>
    </w:p>
    <w:p w14:paraId="3D53C1AA" w14:textId="77777777" w:rsidR="003B70B4" w:rsidRPr="00584041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3DEF72" w14:textId="77777777" w:rsidR="00DA0ECA" w:rsidRPr="00584041" w:rsidRDefault="00DA0ECA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504D9740" w:rsidR="002E09FE" w:rsidRPr="00584041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F850B6" w:rsidRPr="00584041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65527C" w:rsidRPr="005840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B70B4" w:rsidRPr="00584041">
        <w:rPr>
          <w:rFonts w:ascii="Times New Roman" w:hAnsi="Times New Roman" w:cs="Times New Roman"/>
          <w:sz w:val="26"/>
          <w:szCs w:val="26"/>
        </w:rPr>
        <w:t xml:space="preserve">    </w:t>
      </w:r>
      <w:r w:rsidR="00F850B6" w:rsidRPr="00584041">
        <w:rPr>
          <w:rFonts w:ascii="Times New Roman" w:hAnsi="Times New Roman" w:cs="Times New Roman"/>
          <w:sz w:val="26"/>
          <w:szCs w:val="26"/>
        </w:rPr>
        <w:t xml:space="preserve">Ю.Н. </w:t>
      </w:r>
      <w:r w:rsidR="003B70B4" w:rsidRPr="00584041">
        <w:rPr>
          <w:rFonts w:ascii="Times New Roman" w:hAnsi="Times New Roman" w:cs="Times New Roman"/>
          <w:sz w:val="26"/>
          <w:szCs w:val="26"/>
        </w:rPr>
        <w:t>Радько</w:t>
      </w:r>
    </w:p>
    <w:sectPr w:rsidR="002E09FE" w:rsidRPr="00584041" w:rsidSect="004105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DD24E" w14:textId="77777777" w:rsidR="00F65DD5" w:rsidRDefault="00F65DD5" w:rsidP="003A44B2">
      <w:pPr>
        <w:spacing w:after="0" w:line="240" w:lineRule="auto"/>
      </w:pPr>
      <w:r>
        <w:separator/>
      </w:r>
    </w:p>
  </w:endnote>
  <w:endnote w:type="continuationSeparator" w:id="0">
    <w:p w14:paraId="444BA6C1" w14:textId="77777777" w:rsidR="00F65DD5" w:rsidRDefault="00F65DD5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63302" w14:textId="77777777" w:rsidR="00F65DD5" w:rsidRDefault="00F65DD5" w:rsidP="003A44B2">
      <w:pPr>
        <w:spacing w:after="0" w:line="240" w:lineRule="auto"/>
      </w:pPr>
      <w:r>
        <w:separator/>
      </w:r>
    </w:p>
  </w:footnote>
  <w:footnote w:type="continuationSeparator" w:id="0">
    <w:p w14:paraId="68A1473B" w14:textId="77777777" w:rsidR="00F65DD5" w:rsidRDefault="00F65DD5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22F6"/>
    <w:rsid w:val="00064D00"/>
    <w:rsid w:val="00086444"/>
    <w:rsid w:val="000A5970"/>
    <w:rsid w:val="000E0312"/>
    <w:rsid w:val="000F48FF"/>
    <w:rsid w:val="001016D4"/>
    <w:rsid w:val="001163A1"/>
    <w:rsid w:val="00121CE1"/>
    <w:rsid w:val="001603BD"/>
    <w:rsid w:val="0019125B"/>
    <w:rsid w:val="00195185"/>
    <w:rsid w:val="001A105C"/>
    <w:rsid w:val="001B24F9"/>
    <w:rsid w:val="00201D18"/>
    <w:rsid w:val="002114E9"/>
    <w:rsid w:val="00212C10"/>
    <w:rsid w:val="002139E7"/>
    <w:rsid w:val="002160AF"/>
    <w:rsid w:val="002351EB"/>
    <w:rsid w:val="00251A69"/>
    <w:rsid w:val="00293EFA"/>
    <w:rsid w:val="002A504C"/>
    <w:rsid w:val="002C4E27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105F9"/>
    <w:rsid w:val="0042206C"/>
    <w:rsid w:val="00450465"/>
    <w:rsid w:val="0047203D"/>
    <w:rsid w:val="004749C2"/>
    <w:rsid w:val="00494AC3"/>
    <w:rsid w:val="004B35B2"/>
    <w:rsid w:val="00503107"/>
    <w:rsid w:val="00503EF8"/>
    <w:rsid w:val="00544B7F"/>
    <w:rsid w:val="00573E21"/>
    <w:rsid w:val="00584041"/>
    <w:rsid w:val="00587017"/>
    <w:rsid w:val="00597E3A"/>
    <w:rsid w:val="005F3202"/>
    <w:rsid w:val="00621ED3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74853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E3C31"/>
    <w:rsid w:val="008F630C"/>
    <w:rsid w:val="00917081"/>
    <w:rsid w:val="009749FA"/>
    <w:rsid w:val="00991A8F"/>
    <w:rsid w:val="00995EA8"/>
    <w:rsid w:val="009A2FFF"/>
    <w:rsid w:val="009D70A7"/>
    <w:rsid w:val="009F003F"/>
    <w:rsid w:val="009F4A10"/>
    <w:rsid w:val="00A44CF3"/>
    <w:rsid w:val="00A55373"/>
    <w:rsid w:val="00A76967"/>
    <w:rsid w:val="00A80235"/>
    <w:rsid w:val="00AB63B1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25F0"/>
    <w:rsid w:val="00C3354D"/>
    <w:rsid w:val="00C34B1D"/>
    <w:rsid w:val="00C451A8"/>
    <w:rsid w:val="00C50827"/>
    <w:rsid w:val="00C73009"/>
    <w:rsid w:val="00C83C48"/>
    <w:rsid w:val="00C85FD3"/>
    <w:rsid w:val="00CA6F69"/>
    <w:rsid w:val="00CE32FD"/>
    <w:rsid w:val="00D268B6"/>
    <w:rsid w:val="00D408B2"/>
    <w:rsid w:val="00D41312"/>
    <w:rsid w:val="00D93381"/>
    <w:rsid w:val="00DA0ECA"/>
    <w:rsid w:val="00E1675A"/>
    <w:rsid w:val="00E236BD"/>
    <w:rsid w:val="00E46B1E"/>
    <w:rsid w:val="00E4780D"/>
    <w:rsid w:val="00E554B7"/>
    <w:rsid w:val="00EA421F"/>
    <w:rsid w:val="00EB0C50"/>
    <w:rsid w:val="00EB6244"/>
    <w:rsid w:val="00EC4045"/>
    <w:rsid w:val="00EC4D61"/>
    <w:rsid w:val="00ED3AAF"/>
    <w:rsid w:val="00F1002C"/>
    <w:rsid w:val="00F511A2"/>
    <w:rsid w:val="00F572A1"/>
    <w:rsid w:val="00F636CA"/>
    <w:rsid w:val="00F65DD5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basedOn w:val="a0"/>
    <w:link w:val="a8"/>
    <w:rsid w:val="00EB6244"/>
    <w:rPr>
      <w:rFonts w:ascii="Calibri" w:eastAsia="Times New Roman" w:hAnsi="Calibri" w:cs="Times New Roman"/>
    </w:rPr>
  </w:style>
  <w:style w:type="paragraph" w:customStyle="1" w:styleId="1">
    <w:name w:val="Гиперссылка1"/>
    <w:basedOn w:val="a"/>
    <w:rsid w:val="00EB624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10">
    <w:name w:val="Выделение1"/>
    <w:basedOn w:val="a"/>
    <w:link w:val="af1"/>
    <w:rsid w:val="00EB6244"/>
    <w:pPr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0"/>
    </w:rPr>
  </w:style>
  <w:style w:type="character" w:styleId="af1">
    <w:name w:val="Emphasis"/>
    <w:basedOn w:val="a0"/>
    <w:link w:val="10"/>
    <w:rsid w:val="00EB6244"/>
    <w:rPr>
      <w:rFonts w:ascii="Calibri" w:eastAsia="Times New Roman" w:hAnsi="Calibri" w:cs="Times New Roman"/>
      <w:i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88</cp:revision>
  <cp:lastPrinted>2025-09-11T06:29:00Z</cp:lastPrinted>
  <dcterms:created xsi:type="dcterms:W3CDTF">2017-11-17T09:40:00Z</dcterms:created>
  <dcterms:modified xsi:type="dcterms:W3CDTF">2026-01-23T08:03:00Z</dcterms:modified>
</cp:coreProperties>
</file>